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tbl>
      <w:tblPr>
        <w:tblW w:w="0" w:type="auto"/>
        <w:jc w:val="left"/>
        <w:tblInd w:w="9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900"/>
        <w:gridCol w:w="3424"/>
      </w:tblGrid>
      <w:tr>
        <w:trPr>
          <w:trHeight w:val="680" w:hRule="atLeast"/>
        </w:trPr>
        <w:tc>
          <w:tcPr>
            <w:tcW w:w="6900" w:type="dxa"/>
            <w:tcBorders>
              <w:bottom w:val="nil"/>
            </w:tcBorders>
          </w:tcPr>
          <w:p>
            <w:pPr>
              <w:pStyle w:val="TableParagraph"/>
              <w:spacing w:before="53"/>
              <w:ind w:left="191"/>
              <w:rPr>
                <w:sz w:val="20"/>
              </w:rPr>
            </w:pPr>
            <w:r>
              <w:rPr>
                <w:sz w:val="20"/>
              </w:rPr>
              <w:t>ПРЕЗИМЕ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РОДИТЕЉА/СТАРАТЕЉА:</w:t>
            </w:r>
          </w:p>
        </w:tc>
        <w:tc>
          <w:tcPr>
            <w:tcW w:w="3424" w:type="dxa"/>
            <w:vMerge w:val="restart"/>
            <w:tcBorders>
              <w:top w:val="single" w:sz="4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4"/>
              <w:ind w:left="0"/>
              <w:rPr>
                <w:sz w:val="12"/>
              </w:rPr>
            </w:pPr>
          </w:p>
          <w:p>
            <w:pPr>
              <w:pStyle w:val="TableParagraph"/>
              <w:ind w:left="1036"/>
              <w:rPr>
                <w:sz w:val="12"/>
              </w:rPr>
            </w:pPr>
            <w:r>
              <w:rPr>
                <w:sz w:val="12"/>
              </w:rPr>
              <w:t>П</w:t>
            </w:r>
            <w:r>
              <w:rPr>
                <w:spacing w:val="-12"/>
                <w:sz w:val="12"/>
              </w:rPr>
              <w:t> </w:t>
            </w:r>
            <w:r>
              <w:rPr>
                <w:sz w:val="12"/>
              </w:rPr>
              <w:t>Р</w:t>
            </w:r>
            <w:r>
              <w:rPr>
                <w:spacing w:val="-11"/>
                <w:sz w:val="12"/>
              </w:rPr>
              <w:t> </w:t>
            </w:r>
            <w:r>
              <w:rPr>
                <w:sz w:val="12"/>
              </w:rPr>
              <w:t>И</w:t>
            </w:r>
            <w:r>
              <w:rPr>
                <w:spacing w:val="-12"/>
                <w:sz w:val="12"/>
              </w:rPr>
              <w:t> </w:t>
            </w:r>
            <w:r>
              <w:rPr>
                <w:sz w:val="12"/>
              </w:rPr>
              <w:t>Ј</w:t>
            </w:r>
            <w:r>
              <w:rPr>
                <w:spacing w:val="-10"/>
                <w:sz w:val="12"/>
              </w:rPr>
              <w:t> </w:t>
            </w:r>
            <w:r>
              <w:rPr>
                <w:sz w:val="12"/>
              </w:rPr>
              <w:t>Е</w:t>
            </w:r>
            <w:r>
              <w:rPr>
                <w:spacing w:val="-13"/>
                <w:sz w:val="12"/>
              </w:rPr>
              <w:t> </w:t>
            </w:r>
            <w:r>
              <w:rPr>
                <w:sz w:val="12"/>
              </w:rPr>
              <w:t>М</w:t>
            </w:r>
            <w:r>
              <w:rPr>
                <w:spacing w:val="-13"/>
                <w:sz w:val="12"/>
              </w:rPr>
              <w:t> </w:t>
            </w:r>
            <w:r>
              <w:rPr>
                <w:sz w:val="12"/>
              </w:rPr>
              <w:t>Н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И</w:t>
            </w:r>
            <w:r>
              <w:rPr>
                <w:spacing w:val="36"/>
                <w:sz w:val="12"/>
              </w:rPr>
              <w:t> </w:t>
            </w:r>
            <w:r>
              <w:rPr>
                <w:sz w:val="12"/>
              </w:rPr>
              <w:t>Ш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Т</w:t>
            </w:r>
            <w:r>
              <w:rPr>
                <w:spacing w:val="-13"/>
                <w:sz w:val="12"/>
              </w:rPr>
              <w:t> </w:t>
            </w:r>
            <w:r>
              <w:rPr>
                <w:sz w:val="12"/>
              </w:rPr>
              <w:t>А</w:t>
            </w:r>
            <w:r>
              <w:rPr>
                <w:spacing w:val="-12"/>
                <w:sz w:val="12"/>
              </w:rPr>
              <w:t> </w:t>
            </w:r>
            <w:r>
              <w:rPr>
                <w:sz w:val="12"/>
              </w:rPr>
              <w:t>М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Б</w:t>
            </w:r>
            <w:r>
              <w:rPr>
                <w:spacing w:val="-13"/>
                <w:sz w:val="12"/>
              </w:rPr>
              <w:t> </w:t>
            </w:r>
            <w:r>
              <w:rPr>
                <w:sz w:val="12"/>
              </w:rPr>
              <w:t>И</w:t>
            </w:r>
            <w:r>
              <w:rPr>
                <w:spacing w:val="-12"/>
                <w:sz w:val="12"/>
              </w:rPr>
              <w:t> </w:t>
            </w:r>
            <w:r>
              <w:rPr>
                <w:spacing w:val="-10"/>
                <w:sz w:val="12"/>
              </w:rPr>
              <w:t>Љ</w:t>
            </w:r>
          </w:p>
        </w:tc>
      </w:tr>
      <w:tr>
        <w:trPr>
          <w:trHeight w:val="676" w:hRule="atLeast"/>
        </w:trPr>
        <w:tc>
          <w:tcPr>
            <w:tcW w:w="690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0" w:lineRule="exact"/>
              <w:rPr>
                <w:sz w:val="2"/>
              </w:rPr>
            </w:pPr>
            <w:r>
              <w:rPr>
                <w:sz w:val="2"/>
              </w:rPr>
              <mc:AlternateContent>
                <mc:Choice Requires="wps">
                  <w:drawing>
                    <wp:inline distT="0" distB="0" distL="0" distR="0">
                      <wp:extent cx="4183379" cy="3175"/>
                      <wp:effectExtent l="0" t="0" r="0" b="0"/>
                      <wp:docPr id="4" name="Group 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" name="Group 4"/>
                            <wpg:cNvGrpSpPr/>
                            <wpg:grpSpPr>
                              <a:xfrm>
                                <a:off x="0" y="0"/>
                                <a:ext cx="4183379" cy="3175"/>
                                <a:chExt cx="4183379" cy="3175"/>
                              </a:xfrm>
                            </wpg:grpSpPr>
                            <wps:wsp>
                              <wps:cNvPr id="5" name="Graphic 5"/>
                              <wps:cNvSpPr/>
                              <wps:spPr>
                                <a:xfrm>
                                  <a:off x="0" y="0"/>
                                  <a:ext cx="4183379" cy="31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183379" h="3175">
                                      <a:moveTo>
                                        <a:pt x="418337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048"/>
                                      </a:lnTo>
                                      <a:lnTo>
                                        <a:pt x="4183379" y="3048"/>
                                      </a:lnTo>
                                      <a:lnTo>
                                        <a:pt x="418337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329.4pt;height:.25pt;mso-position-horizontal-relative:char;mso-position-vertical-relative:line" id="docshapegroup3" coordorigin="0,0" coordsize="6588,5">
                      <v:rect style="position:absolute;left:0;top:0;width:6588;height:5" id="docshape4" filled="true" fillcolor="#000000" stroked="false">
                        <v:fill type="solid"/>
                      </v:rect>
                    </v:group>
                  </w:pict>
                </mc:Fallback>
              </mc:AlternateContent>
            </w:r>
            <w:r>
              <w:rPr>
                <w:sz w:val="2"/>
              </w:rPr>
            </w:r>
          </w:p>
          <w:p>
            <w:pPr>
              <w:pStyle w:val="TableParagraph"/>
              <w:spacing w:before="28"/>
              <w:ind w:left="191"/>
              <w:rPr>
                <w:sz w:val="20"/>
              </w:rPr>
            </w:pPr>
            <w:r>
              <w:rPr>
                <w:sz w:val="20"/>
              </w:rPr>
              <w:t>ИМЕ </w:t>
            </w:r>
            <w:r>
              <w:rPr>
                <w:spacing w:val="-2"/>
                <w:sz w:val="20"/>
              </w:rPr>
              <w:t>РОДИТЕЉА/СТАРАТЕЉА:</w:t>
            </w:r>
          </w:p>
        </w:tc>
        <w:tc>
          <w:tcPr>
            <w:tcW w:w="3424" w:type="dxa"/>
            <w:vMerge/>
            <w:tcBorders>
              <w:top w:val="nil"/>
              <w:bottom w:val="single" w:sz="6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40" w:hRule="atLeast"/>
        </w:trPr>
        <w:tc>
          <w:tcPr>
            <w:tcW w:w="690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0" w:lineRule="exact"/>
              <w:rPr>
                <w:sz w:val="2"/>
              </w:rPr>
            </w:pPr>
            <w:r>
              <w:rPr>
                <w:sz w:val="2"/>
              </w:rPr>
              <mc:AlternateContent>
                <mc:Choice Requires="wps">
                  <w:drawing>
                    <wp:inline distT="0" distB="0" distL="0" distR="0">
                      <wp:extent cx="4183379" cy="3175"/>
                      <wp:effectExtent l="0" t="0" r="0" b="0"/>
                      <wp:docPr id="6" name="Group 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6" name="Group 6"/>
                            <wpg:cNvGrpSpPr/>
                            <wpg:grpSpPr>
                              <a:xfrm>
                                <a:off x="0" y="0"/>
                                <a:ext cx="4183379" cy="3175"/>
                                <a:chExt cx="4183379" cy="3175"/>
                              </a:xfrm>
                            </wpg:grpSpPr>
                            <wps:wsp>
                              <wps:cNvPr id="7" name="Graphic 7"/>
                              <wps:cNvSpPr/>
                              <wps:spPr>
                                <a:xfrm>
                                  <a:off x="0" y="0"/>
                                  <a:ext cx="4183379" cy="31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183379" h="3175">
                                      <a:moveTo>
                                        <a:pt x="418337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048"/>
                                      </a:lnTo>
                                      <a:lnTo>
                                        <a:pt x="4183379" y="3048"/>
                                      </a:lnTo>
                                      <a:lnTo>
                                        <a:pt x="418337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329.4pt;height:.25pt;mso-position-horizontal-relative:char;mso-position-vertical-relative:line" id="docshapegroup5" coordorigin="0,0" coordsize="6588,5">
                      <v:rect style="position:absolute;left:0;top:0;width:6588;height:5" id="docshape6" filled="true" fillcolor="#000000" stroked="false">
                        <v:fill type="solid"/>
                      </v:rect>
                    </v:group>
                  </w:pict>
                </mc:Fallback>
              </mc:AlternateContent>
            </w:r>
            <w:r>
              <w:rPr>
                <w:sz w:val="2"/>
              </w:rPr>
            </w:r>
          </w:p>
          <w:p>
            <w:pPr>
              <w:pStyle w:val="TableParagraph"/>
              <w:spacing w:before="28"/>
              <w:ind w:left="191"/>
              <w:rPr>
                <w:sz w:val="20"/>
              </w:rPr>
            </w:pPr>
            <w:r>
              <w:rPr>
                <w:spacing w:val="-4"/>
                <w:sz w:val="20"/>
              </w:rPr>
              <w:t>ЈМБ:</w:t>
            </w:r>
          </w:p>
        </w:tc>
        <w:tc>
          <w:tcPr>
            <w:tcW w:w="3424" w:type="dxa"/>
            <w:vMerge/>
            <w:tcBorders>
              <w:top w:val="nil"/>
              <w:bottom w:val="single" w:sz="6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2" w:hRule="atLeast"/>
        </w:trPr>
        <w:tc>
          <w:tcPr>
            <w:tcW w:w="690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0" w:lineRule="exact"/>
              <w:rPr>
                <w:sz w:val="2"/>
              </w:rPr>
            </w:pPr>
            <w:r>
              <w:rPr>
                <w:sz w:val="2"/>
              </w:rPr>
              <mc:AlternateContent>
                <mc:Choice Requires="wps">
                  <w:drawing>
                    <wp:inline distT="0" distB="0" distL="0" distR="0">
                      <wp:extent cx="4183379" cy="3175"/>
                      <wp:effectExtent l="0" t="0" r="0" b="0"/>
                      <wp:docPr id="8" name="Group 8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8" name="Group 8"/>
                            <wpg:cNvGrpSpPr/>
                            <wpg:grpSpPr>
                              <a:xfrm>
                                <a:off x="0" y="0"/>
                                <a:ext cx="4183379" cy="3175"/>
                                <a:chExt cx="4183379" cy="3175"/>
                              </a:xfrm>
                            </wpg:grpSpPr>
                            <wps:wsp>
                              <wps:cNvPr id="9" name="Graphic 9"/>
                              <wps:cNvSpPr/>
                              <wps:spPr>
                                <a:xfrm>
                                  <a:off x="0" y="0"/>
                                  <a:ext cx="4183379" cy="31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183379" h="3175">
                                      <a:moveTo>
                                        <a:pt x="418337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047"/>
                                      </a:lnTo>
                                      <a:lnTo>
                                        <a:pt x="4183379" y="3047"/>
                                      </a:lnTo>
                                      <a:lnTo>
                                        <a:pt x="418337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329.4pt;height:.25pt;mso-position-horizontal-relative:char;mso-position-vertical-relative:line" id="docshapegroup7" coordorigin="0,0" coordsize="6588,5">
                      <v:rect style="position:absolute;left:0;top:0;width:6588;height:5" id="docshape8" filled="true" fillcolor="#000000" stroked="false">
                        <v:fill type="solid"/>
                      </v:rect>
                    </v:group>
                  </w:pict>
                </mc:Fallback>
              </mc:AlternateContent>
            </w:r>
            <w:r>
              <w:rPr>
                <w:sz w:val="2"/>
              </w:rPr>
            </w:r>
          </w:p>
          <w:p>
            <w:pPr>
              <w:pStyle w:val="TableParagraph"/>
              <w:spacing w:line="280" w:lineRule="exact"/>
              <w:ind w:left="244" w:right="4156" w:hanging="53"/>
              <w:rPr>
                <w:sz w:val="20"/>
              </w:rPr>
            </w:pPr>
            <w:r>
              <w:rPr>
                <w:sz w:val="20"/>
              </w:rPr>
              <w:t>АДРЕСА СТАНОВАЊА ИЛИ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КОНТАКТ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АДРЕСА:</w:t>
            </w:r>
          </w:p>
        </w:tc>
        <w:tc>
          <w:tcPr>
            <w:tcW w:w="3424" w:type="dxa"/>
            <w:vMerge/>
            <w:tcBorders>
              <w:top w:val="nil"/>
              <w:bottom w:val="single" w:sz="6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60" w:hRule="atLeast"/>
        </w:trPr>
        <w:tc>
          <w:tcPr>
            <w:tcW w:w="6900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spacing w:line="20" w:lineRule="exact"/>
              <w:rPr>
                <w:sz w:val="2"/>
              </w:rPr>
            </w:pPr>
            <w:r>
              <w:rPr>
                <w:sz w:val="2"/>
              </w:rPr>
              <mc:AlternateContent>
                <mc:Choice Requires="wps">
                  <w:drawing>
                    <wp:inline distT="0" distB="0" distL="0" distR="0">
                      <wp:extent cx="4183379" cy="3175"/>
                      <wp:effectExtent l="0" t="0" r="0" b="0"/>
                      <wp:docPr id="10" name="Group 1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0" name="Group 10"/>
                            <wpg:cNvGrpSpPr/>
                            <wpg:grpSpPr>
                              <a:xfrm>
                                <a:off x="0" y="0"/>
                                <a:ext cx="4183379" cy="3175"/>
                                <a:chExt cx="4183379" cy="3175"/>
                              </a:xfrm>
                            </wpg:grpSpPr>
                            <wps:wsp>
                              <wps:cNvPr id="11" name="Graphic 11"/>
                              <wps:cNvSpPr/>
                              <wps:spPr>
                                <a:xfrm>
                                  <a:off x="0" y="0"/>
                                  <a:ext cx="4183379" cy="31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183379" h="3175">
                                      <a:moveTo>
                                        <a:pt x="418337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048"/>
                                      </a:lnTo>
                                      <a:lnTo>
                                        <a:pt x="4183379" y="3048"/>
                                      </a:lnTo>
                                      <a:lnTo>
                                        <a:pt x="418337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329.4pt;height:.25pt;mso-position-horizontal-relative:char;mso-position-vertical-relative:line" id="docshapegroup9" coordorigin="0,0" coordsize="6588,5">
                      <v:rect style="position:absolute;left:0;top:0;width:6588;height:5" id="docshape10" filled="true" fillcolor="#000000" stroked="false">
                        <v:fill type="solid"/>
                      </v:rect>
                    </v:group>
                  </w:pict>
                </mc:Fallback>
              </mc:AlternateContent>
            </w:r>
            <w:r>
              <w:rPr>
                <w:sz w:val="2"/>
              </w:rPr>
            </w:r>
          </w:p>
          <w:p>
            <w:pPr>
              <w:pStyle w:val="TableParagraph"/>
              <w:spacing w:before="28"/>
              <w:ind w:left="191"/>
              <w:rPr>
                <w:sz w:val="20"/>
              </w:rPr>
            </w:pPr>
            <w:r>
              <w:rPr>
                <w:sz w:val="20"/>
              </w:rPr>
              <w:t>КОНТАКТ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ТЕЛЕФОН:</w:t>
            </w:r>
          </w:p>
        </w:tc>
        <w:tc>
          <w:tcPr>
            <w:tcW w:w="3424" w:type="dxa"/>
            <w:vMerge/>
            <w:tcBorders>
              <w:top w:val="nil"/>
              <w:bottom w:val="single" w:sz="6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pStyle w:val="BodyText"/>
      </w:pPr>
    </w:p>
    <w:p>
      <w:pPr>
        <w:pStyle w:val="BodyText"/>
        <w:spacing w:before="219"/>
      </w:pPr>
    </w:p>
    <w:p>
      <w:pPr>
        <w:spacing w:line="237" w:lineRule="auto" w:before="1"/>
        <w:ind w:left="862" w:right="4901" w:firstLine="0"/>
        <w:jc w:val="left"/>
        <w:rPr>
          <w:b/>
          <w:sz w:val="24"/>
        </w:rPr>
      </w:pPr>
      <w:r>
        <w:rPr>
          <w:b/>
          <w:spacing w:val="14"/>
          <w:sz w:val="24"/>
        </w:rPr>
        <w:t>ГРАД</w:t>
      </w:r>
      <w:r>
        <w:rPr>
          <w:b/>
          <w:spacing w:val="14"/>
          <w:sz w:val="24"/>
        </w:rPr>
        <w:t> </w:t>
      </w:r>
      <w:r>
        <w:rPr>
          <w:b/>
          <w:spacing w:val="16"/>
          <w:sz w:val="24"/>
        </w:rPr>
        <w:t>БИЈЕЉИНА </w:t>
      </w:r>
      <w:r>
        <w:rPr>
          <w:b/>
          <w:spacing w:val="15"/>
          <w:sz w:val="24"/>
        </w:rPr>
        <w:t>ГРАДОНАЧЕЛНИК</w:t>
      </w:r>
    </w:p>
    <w:p>
      <w:pPr>
        <w:spacing w:before="60"/>
        <w:ind w:left="862" w:right="0" w:firstLine="0"/>
        <w:jc w:val="left"/>
        <w:rPr>
          <w:b/>
          <w:sz w:val="24"/>
        </w:rPr>
      </w:pPr>
      <w:r>
        <w:rPr>
          <w:b/>
          <w:spacing w:val="15"/>
          <w:sz w:val="24"/>
        </w:rPr>
        <w:t>ГРАДСКА</w:t>
      </w:r>
      <w:r>
        <w:rPr>
          <w:b/>
          <w:spacing w:val="44"/>
          <w:sz w:val="24"/>
        </w:rPr>
        <w:t> </w:t>
      </w:r>
      <w:r>
        <w:rPr>
          <w:b/>
          <w:spacing w:val="14"/>
          <w:sz w:val="24"/>
        </w:rPr>
        <w:t>УПРАВА</w:t>
      </w:r>
    </w:p>
    <w:p>
      <w:pPr>
        <w:spacing w:before="60"/>
        <w:ind w:left="847" w:right="0" w:firstLine="0"/>
        <w:jc w:val="left"/>
        <w:rPr>
          <w:b/>
          <w:sz w:val="24"/>
        </w:rPr>
      </w:pPr>
      <w:r>
        <w:rPr>
          <w:b/>
          <w:sz w:val="24"/>
        </w:rPr>
        <w:t>Одјељење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за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друштвене</w:t>
      </w:r>
      <w:r>
        <w:rPr>
          <w:b/>
          <w:spacing w:val="-2"/>
          <w:sz w:val="24"/>
        </w:rPr>
        <w:t> дјелатности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101"/>
        <w:rPr>
          <w:b/>
          <w:sz w:val="20"/>
        </w:rPr>
      </w:pPr>
    </w:p>
    <w:tbl>
      <w:tblPr>
        <w:tblW w:w="0" w:type="auto"/>
        <w:jc w:val="left"/>
        <w:tblInd w:w="8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23"/>
        <w:gridCol w:w="6777"/>
      </w:tblGrid>
      <w:tr>
        <w:trPr>
          <w:trHeight w:val="544" w:hRule="atLeast"/>
        </w:trPr>
        <w:tc>
          <w:tcPr>
            <w:tcW w:w="1723" w:type="dxa"/>
          </w:tcPr>
          <w:p>
            <w:pPr>
              <w:pStyle w:val="TableParagraph"/>
              <w:spacing w:line="266" w:lineRule="exact"/>
              <w:ind w:left="50"/>
              <w:rPr>
                <w:sz w:val="24"/>
              </w:rPr>
            </w:pPr>
            <w:r>
              <w:rPr>
                <w:b/>
                <w:sz w:val="24"/>
              </w:rPr>
              <w:t>П</w:t>
            </w:r>
            <w:r>
              <w:rPr>
                <w:b/>
                <w:spacing w:val="-22"/>
                <w:sz w:val="24"/>
              </w:rPr>
              <w:t> </w:t>
            </w:r>
            <w:r>
              <w:rPr>
                <w:b/>
                <w:sz w:val="24"/>
              </w:rPr>
              <w:t>Р</w:t>
            </w:r>
            <w:r>
              <w:rPr>
                <w:b/>
                <w:spacing w:val="-25"/>
                <w:sz w:val="24"/>
              </w:rPr>
              <w:t> </w:t>
            </w:r>
            <w:r>
              <w:rPr>
                <w:b/>
                <w:sz w:val="24"/>
              </w:rPr>
              <w:t>Е</w:t>
            </w:r>
            <w:r>
              <w:rPr>
                <w:b/>
                <w:spacing w:val="-24"/>
                <w:sz w:val="24"/>
              </w:rPr>
              <w:t> </w:t>
            </w:r>
            <w:r>
              <w:rPr>
                <w:b/>
                <w:sz w:val="24"/>
              </w:rPr>
              <w:t>Д</w:t>
            </w:r>
            <w:r>
              <w:rPr>
                <w:b/>
                <w:spacing w:val="-24"/>
                <w:sz w:val="24"/>
              </w:rPr>
              <w:t> </w:t>
            </w:r>
            <w:r>
              <w:rPr>
                <w:b/>
                <w:sz w:val="24"/>
              </w:rPr>
              <w:t>М</w:t>
            </w:r>
            <w:r>
              <w:rPr>
                <w:b/>
                <w:spacing w:val="-18"/>
                <w:sz w:val="24"/>
              </w:rPr>
              <w:t> </w:t>
            </w:r>
            <w:r>
              <w:rPr>
                <w:b/>
                <w:sz w:val="24"/>
              </w:rPr>
              <w:t>Е</w:t>
            </w:r>
            <w:r>
              <w:rPr>
                <w:b/>
                <w:spacing w:val="-19"/>
                <w:sz w:val="24"/>
              </w:rPr>
              <w:t> </w:t>
            </w:r>
            <w:r>
              <w:rPr>
                <w:b/>
                <w:sz w:val="24"/>
              </w:rPr>
              <w:t>Т</w:t>
            </w:r>
            <w:r>
              <w:rPr>
                <w:b/>
                <w:spacing w:val="-21"/>
                <w:sz w:val="24"/>
              </w:rPr>
              <w:t> </w:t>
            </w:r>
            <w:r>
              <w:rPr>
                <w:spacing w:val="-10"/>
                <w:sz w:val="24"/>
              </w:rPr>
              <w:t>:</w:t>
            </w:r>
          </w:p>
        </w:tc>
        <w:tc>
          <w:tcPr>
            <w:tcW w:w="6777" w:type="dxa"/>
          </w:tcPr>
          <w:p>
            <w:pPr>
              <w:pStyle w:val="TableParagraph"/>
              <w:spacing w:line="269" w:lineRule="exact"/>
              <w:ind w:left="132"/>
              <w:rPr>
                <w:b/>
                <w:sz w:val="24"/>
              </w:rPr>
            </w:pPr>
            <w:r>
              <w:rPr>
                <w:b/>
                <w:sz w:val="24"/>
              </w:rPr>
              <w:t>Захтјев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за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додјелу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ученичке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стипендије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– категорија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дјеце</w:t>
            </w:r>
            <w:r>
              <w:rPr>
                <w:b/>
                <w:spacing w:val="-6"/>
                <w:sz w:val="24"/>
              </w:rPr>
              <w:t> </w:t>
            </w:r>
            <w:r>
              <w:rPr>
                <w:b/>
                <w:spacing w:val="-5"/>
                <w:sz w:val="24"/>
              </w:rPr>
              <w:t>са</w:t>
            </w:r>
          </w:p>
          <w:p>
            <w:pPr>
              <w:pStyle w:val="TableParagraph"/>
              <w:spacing w:line="255" w:lineRule="exact"/>
              <w:ind w:left="132"/>
              <w:rPr>
                <w:b/>
                <w:sz w:val="24"/>
              </w:rPr>
            </w:pPr>
            <w:r>
              <w:rPr>
                <w:b/>
                <w:sz w:val="24"/>
              </w:rPr>
              <w:t>посебним</w:t>
            </w:r>
            <w:r>
              <w:rPr>
                <w:b/>
                <w:spacing w:val="-2"/>
                <w:sz w:val="24"/>
              </w:rPr>
              <w:t> потребама</w:t>
            </w:r>
          </w:p>
        </w:tc>
      </w:tr>
    </w:tbl>
    <w:p>
      <w:pPr>
        <w:pStyle w:val="BodyText"/>
        <w:spacing w:before="240"/>
        <w:rPr>
          <w:b/>
          <w:sz w:val="22"/>
        </w:rPr>
      </w:pPr>
    </w:p>
    <w:p>
      <w:pPr>
        <w:spacing w:line="237" w:lineRule="auto" w:before="0"/>
        <w:ind w:left="142" w:right="89" w:firstLine="720"/>
        <w:jc w:val="both"/>
        <w:rPr>
          <w:sz w:val="22"/>
        </w:rPr>
      </w:pPr>
      <w:r>
        <w:rPr>
          <w:sz w:val="22"/>
        </w:rPr>
        <w:t>У складу са чланом 6. и 7. Одлуке о стипендирању</w:t>
      </w:r>
      <w:r>
        <w:rPr>
          <w:spacing w:val="-1"/>
          <w:sz w:val="22"/>
        </w:rPr>
        <w:t> </w:t>
      </w:r>
      <w:r>
        <w:rPr>
          <w:sz w:val="22"/>
        </w:rPr>
        <w:t>и награђивању ученика и студената и чланом 15.</w:t>
      </w:r>
      <w:r>
        <w:rPr>
          <w:spacing w:val="40"/>
          <w:sz w:val="22"/>
        </w:rPr>
        <w:t> </w:t>
      </w:r>
      <w:r>
        <w:rPr>
          <w:sz w:val="22"/>
        </w:rPr>
        <w:t>и 18. Правилника о критеријумима и поступку за стипендирање студената и ученика, финансирање научноистраживачког рада и награђивање ученика и наставника, подносим захтјев за додјелу ученичке стпендије- </w:t>
      </w:r>
      <w:r>
        <w:rPr>
          <w:sz w:val="24"/>
        </w:rPr>
        <w:t>категорија дјеце са посебним потребама и дајем сљедеће податке</w:t>
      </w:r>
      <w:r>
        <w:rPr>
          <w:sz w:val="22"/>
        </w:rPr>
        <w:t>:</w:t>
      </w:r>
    </w:p>
    <w:p>
      <w:pPr>
        <w:pStyle w:val="ListParagraph"/>
        <w:numPr>
          <w:ilvl w:val="0"/>
          <w:numId w:val="1"/>
        </w:numPr>
        <w:tabs>
          <w:tab w:pos="861" w:val="left" w:leader="none"/>
          <w:tab w:pos="10049" w:val="left" w:leader="none"/>
        </w:tabs>
        <w:spacing w:line="240" w:lineRule="auto" w:before="127" w:after="0"/>
        <w:ind w:left="861" w:right="0" w:hanging="359"/>
        <w:jc w:val="left"/>
        <w:rPr>
          <w:sz w:val="24"/>
        </w:rPr>
      </w:pPr>
      <w:r>
        <w:rPr>
          <w:sz w:val="24"/>
        </w:rPr>
        <w:t>Име и презиме дјетета/ученика </w:t>
      </w:r>
      <w:r>
        <w:rPr>
          <w:sz w:val="24"/>
          <w:u w:val="single"/>
        </w:rPr>
        <w:tab/>
      </w:r>
    </w:p>
    <w:p>
      <w:pPr>
        <w:pStyle w:val="ListParagraph"/>
        <w:numPr>
          <w:ilvl w:val="0"/>
          <w:numId w:val="1"/>
        </w:numPr>
        <w:tabs>
          <w:tab w:pos="861" w:val="left" w:leader="none"/>
          <w:tab w:pos="10036" w:val="left" w:leader="none"/>
        </w:tabs>
        <w:spacing w:line="240" w:lineRule="auto" w:before="117" w:after="0"/>
        <w:ind w:left="861" w:right="0" w:hanging="359"/>
        <w:jc w:val="left"/>
        <w:rPr>
          <w:sz w:val="24"/>
        </w:rPr>
      </w:pPr>
      <w:r>
        <w:rPr>
          <w:sz w:val="24"/>
        </w:rPr>
        <w:t>Назив школе/установе коју</w:t>
      </w:r>
      <w:r>
        <w:rPr>
          <w:spacing w:val="-2"/>
          <w:sz w:val="24"/>
        </w:rPr>
        <w:t> </w:t>
      </w:r>
      <w:r>
        <w:rPr>
          <w:sz w:val="24"/>
        </w:rPr>
        <w:t>похађа </w:t>
      </w:r>
      <w:r>
        <w:rPr>
          <w:sz w:val="24"/>
          <w:u w:val="single"/>
        </w:rPr>
        <w:tab/>
      </w:r>
    </w:p>
    <w:p>
      <w:pPr>
        <w:pStyle w:val="ListParagraph"/>
        <w:numPr>
          <w:ilvl w:val="0"/>
          <w:numId w:val="1"/>
        </w:numPr>
        <w:tabs>
          <w:tab w:pos="861" w:val="left" w:leader="none"/>
        </w:tabs>
        <w:spacing w:line="240" w:lineRule="auto" w:before="123" w:after="0"/>
        <w:ind w:left="861" w:right="0" w:hanging="359"/>
        <w:jc w:val="left"/>
        <w:rPr>
          <w:sz w:val="24"/>
        </w:rPr>
      </w:pPr>
      <w:r>
        <w:rPr>
          <w:spacing w:val="-2"/>
          <w:sz w:val="24"/>
        </w:rPr>
        <w:t>Разред</w:t>
      </w:r>
    </w:p>
    <w:p>
      <w:pPr>
        <w:pStyle w:val="BodyText"/>
        <w:spacing w:line="20" w:lineRule="exact"/>
        <w:ind w:left="4166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3656329" cy="6350"/>
                <wp:effectExtent l="9525" t="0" r="1270" b="3175"/>
                <wp:docPr id="12" name="Group 1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2" name="Group 12"/>
                      <wpg:cNvGrpSpPr/>
                      <wpg:grpSpPr>
                        <a:xfrm>
                          <a:off x="0" y="0"/>
                          <a:ext cx="3656329" cy="6350"/>
                          <a:chExt cx="3656329" cy="6350"/>
                        </a:xfrm>
                      </wpg:grpSpPr>
                      <wps:wsp>
                        <wps:cNvPr id="13" name="Graphic 13"/>
                        <wps:cNvSpPr/>
                        <wps:spPr>
                          <a:xfrm>
                            <a:off x="0" y="3093"/>
                            <a:ext cx="3656329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56329" h="0">
                                <a:moveTo>
                                  <a:pt x="0" y="0"/>
                                </a:moveTo>
                                <a:lnTo>
                                  <a:pt x="3656076" y="0"/>
                                </a:lnTo>
                              </a:path>
                            </a:pathLst>
                          </a:custGeom>
                          <a:ln w="618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287.9pt;height:.5pt;mso-position-horizontal-relative:char;mso-position-vertical-relative:line" id="docshapegroup11" coordorigin="0,0" coordsize="5758,10">
                <v:line style="position:absolute" from="0,5" to="5758,5" stroked="true" strokeweight=".487125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ListParagraph"/>
        <w:numPr>
          <w:ilvl w:val="0"/>
          <w:numId w:val="1"/>
        </w:numPr>
        <w:tabs>
          <w:tab w:pos="861" w:val="left" w:leader="none"/>
          <w:tab w:pos="10016" w:val="left" w:leader="none"/>
        </w:tabs>
        <w:spacing w:line="240" w:lineRule="auto" w:before="98" w:after="0"/>
        <w:ind w:left="861" w:right="0" w:hanging="359"/>
        <w:jc w:val="left"/>
        <w:rPr>
          <w:sz w:val="24"/>
        </w:rPr>
      </w:pPr>
      <w:r>
        <w:rPr>
          <w:sz w:val="24"/>
        </w:rPr>
        <w:t>Врста ометености </w:t>
      </w:r>
      <w:r>
        <w:rPr>
          <w:sz w:val="24"/>
          <w:u w:val="single"/>
        </w:rPr>
        <w:tab/>
      </w:r>
    </w:p>
    <w:p>
      <w:pPr>
        <w:pStyle w:val="BodyText"/>
        <w:spacing w:before="170"/>
        <w:rPr>
          <w:sz w:val="20"/>
        </w:rPr>
      </w:pPr>
    </w:p>
    <w:p>
      <w:pPr>
        <w:spacing w:before="1"/>
        <w:ind w:left="142" w:right="0" w:firstLine="0"/>
        <w:jc w:val="left"/>
        <w:rPr>
          <w:b/>
          <w:sz w:val="24"/>
        </w:rPr>
      </w:pPr>
      <w:r>
        <w:rPr>
          <w:b/>
          <w:sz w:val="20"/>
        </w:rPr>
        <w:t>УЗ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ЗАХТЈЕВ</w:t>
      </w:r>
      <w:r>
        <w:rPr>
          <w:b/>
          <w:spacing w:val="44"/>
          <w:sz w:val="20"/>
        </w:rPr>
        <w:t> </w:t>
      </w:r>
      <w:r>
        <w:rPr>
          <w:b/>
          <w:spacing w:val="-2"/>
          <w:sz w:val="20"/>
        </w:rPr>
        <w:t>ПРИЛАЖЕМ</w:t>
      </w:r>
      <w:r>
        <w:rPr>
          <w:b/>
          <w:spacing w:val="-2"/>
          <w:sz w:val="24"/>
        </w:rPr>
        <w:t>:</w:t>
      </w:r>
    </w:p>
    <w:p>
      <w:pPr>
        <w:pStyle w:val="ListParagraph"/>
        <w:numPr>
          <w:ilvl w:val="0"/>
          <w:numId w:val="2"/>
        </w:numPr>
        <w:tabs>
          <w:tab w:pos="502" w:val="left" w:leader="none"/>
        </w:tabs>
        <w:spacing w:line="240" w:lineRule="auto" w:before="185" w:after="0"/>
        <w:ind w:left="502" w:right="90" w:hanging="360"/>
        <w:jc w:val="left"/>
        <w:rPr>
          <w:sz w:val="22"/>
        </w:rPr>
      </w:pPr>
      <w:r>
        <w:rPr>
          <w:sz w:val="22"/>
        </w:rPr>
        <w:t>Рјешење Центра за социјални</w:t>
      </w:r>
      <w:r>
        <w:rPr>
          <w:spacing w:val="40"/>
          <w:sz w:val="22"/>
        </w:rPr>
        <w:t> </w:t>
      </w:r>
      <w:r>
        <w:rPr>
          <w:sz w:val="22"/>
        </w:rPr>
        <w:t>рад о разврставању и остваривању права у области образовања (овјерена </w:t>
      </w:r>
      <w:r>
        <w:rPr>
          <w:spacing w:val="-2"/>
          <w:sz w:val="22"/>
        </w:rPr>
        <w:t>копија)</w:t>
      </w:r>
    </w:p>
    <w:p>
      <w:pPr>
        <w:pStyle w:val="ListParagraph"/>
        <w:numPr>
          <w:ilvl w:val="0"/>
          <w:numId w:val="2"/>
        </w:numPr>
        <w:tabs>
          <w:tab w:pos="501" w:val="left" w:leader="none"/>
        </w:tabs>
        <w:spacing w:line="251" w:lineRule="exact" w:before="0" w:after="0"/>
        <w:ind w:left="501" w:right="0" w:hanging="359"/>
        <w:jc w:val="left"/>
        <w:rPr>
          <w:sz w:val="22"/>
        </w:rPr>
      </w:pPr>
      <w:r>
        <w:rPr>
          <w:sz w:val="22"/>
        </w:rPr>
        <w:t>Потврда-увјерење</w:t>
      </w:r>
      <w:r>
        <w:rPr>
          <w:spacing w:val="-11"/>
          <w:sz w:val="22"/>
        </w:rPr>
        <w:t> </w:t>
      </w:r>
      <w:r>
        <w:rPr>
          <w:sz w:val="22"/>
        </w:rPr>
        <w:t>о</w:t>
      </w:r>
      <w:r>
        <w:rPr>
          <w:spacing w:val="44"/>
          <w:sz w:val="22"/>
        </w:rPr>
        <w:t> </w:t>
      </w:r>
      <w:r>
        <w:rPr>
          <w:sz w:val="22"/>
        </w:rPr>
        <w:t>статусу</w:t>
      </w:r>
      <w:r>
        <w:rPr>
          <w:spacing w:val="-9"/>
          <w:sz w:val="22"/>
        </w:rPr>
        <w:t> </w:t>
      </w:r>
      <w:r>
        <w:rPr>
          <w:sz w:val="22"/>
        </w:rPr>
        <w:t>редовног</w:t>
      </w:r>
      <w:r>
        <w:rPr>
          <w:spacing w:val="-3"/>
          <w:sz w:val="22"/>
        </w:rPr>
        <w:t> </w:t>
      </w:r>
      <w:r>
        <w:rPr>
          <w:sz w:val="22"/>
        </w:rPr>
        <w:t>ученика</w:t>
      </w:r>
      <w:r>
        <w:rPr>
          <w:spacing w:val="-1"/>
          <w:sz w:val="22"/>
        </w:rPr>
        <w:t> </w:t>
      </w:r>
      <w:r>
        <w:rPr>
          <w:spacing w:val="-2"/>
          <w:sz w:val="22"/>
        </w:rPr>
        <w:t>(оригинал)</w:t>
      </w:r>
    </w:p>
    <w:p>
      <w:pPr>
        <w:pStyle w:val="ListParagraph"/>
        <w:numPr>
          <w:ilvl w:val="0"/>
          <w:numId w:val="2"/>
        </w:numPr>
        <w:tabs>
          <w:tab w:pos="501" w:val="left" w:leader="none"/>
        </w:tabs>
        <w:spacing w:line="240" w:lineRule="auto" w:before="1" w:after="0"/>
        <w:ind w:left="501" w:right="0" w:hanging="359"/>
        <w:jc w:val="left"/>
        <w:rPr>
          <w:sz w:val="22"/>
        </w:rPr>
      </w:pPr>
      <w:r>
        <w:rPr>
          <w:sz w:val="22"/>
        </w:rPr>
        <w:t>Извод</w:t>
      </w:r>
      <w:r>
        <w:rPr>
          <w:spacing w:val="-6"/>
          <w:sz w:val="22"/>
        </w:rPr>
        <w:t> </w:t>
      </w:r>
      <w:r>
        <w:rPr>
          <w:sz w:val="22"/>
        </w:rPr>
        <w:t>из</w:t>
      </w:r>
      <w:r>
        <w:rPr>
          <w:spacing w:val="-4"/>
          <w:sz w:val="22"/>
        </w:rPr>
        <w:t> </w:t>
      </w:r>
      <w:r>
        <w:rPr>
          <w:sz w:val="22"/>
        </w:rPr>
        <w:t>матичне</w:t>
      </w:r>
      <w:r>
        <w:rPr>
          <w:spacing w:val="-9"/>
          <w:sz w:val="22"/>
        </w:rPr>
        <w:t> </w:t>
      </w:r>
      <w:r>
        <w:rPr>
          <w:sz w:val="22"/>
        </w:rPr>
        <w:t>књиге</w:t>
      </w:r>
      <w:r>
        <w:rPr>
          <w:spacing w:val="-10"/>
          <w:sz w:val="22"/>
        </w:rPr>
        <w:t> </w:t>
      </w:r>
      <w:r>
        <w:rPr>
          <w:sz w:val="22"/>
        </w:rPr>
        <w:t>рођених</w:t>
      </w:r>
      <w:r>
        <w:rPr>
          <w:spacing w:val="-3"/>
          <w:sz w:val="22"/>
        </w:rPr>
        <w:t> </w:t>
      </w:r>
      <w:r>
        <w:rPr>
          <w:sz w:val="22"/>
        </w:rPr>
        <w:t>(овјерена </w:t>
      </w:r>
      <w:r>
        <w:rPr>
          <w:spacing w:val="-2"/>
          <w:sz w:val="22"/>
        </w:rPr>
        <w:t>копија)</w:t>
      </w:r>
    </w:p>
    <w:p>
      <w:pPr>
        <w:pStyle w:val="ListParagraph"/>
        <w:numPr>
          <w:ilvl w:val="0"/>
          <w:numId w:val="2"/>
        </w:numPr>
        <w:tabs>
          <w:tab w:pos="501" w:val="left" w:leader="none"/>
        </w:tabs>
        <w:spacing w:line="251" w:lineRule="exact" w:before="1" w:after="0"/>
        <w:ind w:left="501" w:right="0" w:hanging="359"/>
        <w:jc w:val="left"/>
        <w:rPr>
          <w:sz w:val="22"/>
        </w:rPr>
      </w:pPr>
      <w:r>
        <w:rPr>
          <w:sz w:val="22"/>
        </w:rPr>
        <w:t>Увјерење</w:t>
      </w:r>
      <w:r>
        <w:rPr>
          <w:spacing w:val="-9"/>
          <w:sz w:val="22"/>
        </w:rPr>
        <w:t> </w:t>
      </w:r>
      <w:r>
        <w:rPr>
          <w:sz w:val="22"/>
        </w:rPr>
        <w:t>о</w:t>
      </w:r>
      <w:r>
        <w:rPr>
          <w:spacing w:val="-7"/>
          <w:sz w:val="22"/>
        </w:rPr>
        <w:t> </w:t>
      </w:r>
      <w:r>
        <w:rPr>
          <w:sz w:val="22"/>
        </w:rPr>
        <w:t>држављанству</w:t>
      </w:r>
      <w:r>
        <w:rPr>
          <w:spacing w:val="-7"/>
          <w:sz w:val="22"/>
        </w:rPr>
        <w:t> </w:t>
      </w:r>
      <w:r>
        <w:rPr>
          <w:sz w:val="22"/>
        </w:rPr>
        <w:t>(овјерена</w:t>
      </w:r>
      <w:r>
        <w:rPr>
          <w:spacing w:val="1"/>
          <w:sz w:val="22"/>
        </w:rPr>
        <w:t> </w:t>
      </w:r>
      <w:r>
        <w:rPr>
          <w:spacing w:val="-2"/>
          <w:sz w:val="22"/>
        </w:rPr>
        <w:t>копија)</w:t>
      </w:r>
    </w:p>
    <w:p>
      <w:pPr>
        <w:pStyle w:val="ListParagraph"/>
        <w:numPr>
          <w:ilvl w:val="0"/>
          <w:numId w:val="2"/>
        </w:numPr>
        <w:tabs>
          <w:tab w:pos="501" w:val="left" w:leader="none"/>
        </w:tabs>
        <w:spacing w:line="251" w:lineRule="exact" w:before="0" w:after="0"/>
        <w:ind w:left="501" w:right="0" w:hanging="359"/>
        <w:jc w:val="left"/>
        <w:rPr>
          <w:sz w:val="22"/>
        </w:rPr>
      </w:pPr>
      <w:r>
        <w:rPr>
          <w:sz w:val="22"/>
        </w:rPr>
        <w:t>Обавјештење</w:t>
      </w:r>
      <w:r>
        <w:rPr>
          <w:spacing w:val="-9"/>
          <w:sz w:val="22"/>
        </w:rPr>
        <w:t> </w:t>
      </w:r>
      <w:r>
        <w:rPr>
          <w:sz w:val="22"/>
        </w:rPr>
        <w:t>о</w:t>
      </w:r>
      <w:r>
        <w:rPr>
          <w:spacing w:val="-10"/>
          <w:sz w:val="22"/>
        </w:rPr>
        <w:t> </w:t>
      </w:r>
      <w:r>
        <w:rPr>
          <w:sz w:val="22"/>
        </w:rPr>
        <w:t>сталном</w:t>
      </w:r>
      <w:r>
        <w:rPr>
          <w:spacing w:val="-5"/>
          <w:sz w:val="22"/>
        </w:rPr>
        <w:t> </w:t>
      </w:r>
      <w:r>
        <w:rPr>
          <w:sz w:val="22"/>
        </w:rPr>
        <w:t>мјесту</w:t>
      </w:r>
      <w:r>
        <w:rPr>
          <w:spacing w:val="-10"/>
          <w:sz w:val="22"/>
        </w:rPr>
        <w:t> </w:t>
      </w:r>
      <w:r>
        <w:rPr>
          <w:sz w:val="22"/>
        </w:rPr>
        <w:t>пребивалишта</w:t>
      </w:r>
      <w:r>
        <w:rPr>
          <w:spacing w:val="-2"/>
          <w:sz w:val="22"/>
        </w:rPr>
        <w:t> </w:t>
      </w:r>
      <w:r>
        <w:rPr>
          <w:sz w:val="22"/>
        </w:rPr>
        <w:t>(овјерена</w:t>
      </w:r>
      <w:r>
        <w:rPr>
          <w:spacing w:val="-2"/>
          <w:sz w:val="22"/>
        </w:rPr>
        <w:t> копија)</w:t>
      </w:r>
    </w:p>
    <w:p>
      <w:pPr>
        <w:pStyle w:val="ListParagraph"/>
        <w:numPr>
          <w:ilvl w:val="0"/>
          <w:numId w:val="2"/>
        </w:numPr>
        <w:tabs>
          <w:tab w:pos="501" w:val="left" w:leader="none"/>
        </w:tabs>
        <w:spacing w:line="240" w:lineRule="auto" w:before="2" w:after="0"/>
        <w:ind w:left="501" w:right="0" w:hanging="359"/>
        <w:jc w:val="left"/>
        <w:rPr>
          <w:sz w:val="22"/>
        </w:rPr>
      </w:pPr>
      <w:r>
        <w:rPr>
          <w:sz w:val="22"/>
        </w:rPr>
        <w:t>Рјешење</w:t>
      </w:r>
      <w:r>
        <w:rPr>
          <w:spacing w:val="-7"/>
          <w:sz w:val="22"/>
        </w:rPr>
        <w:t> </w:t>
      </w:r>
      <w:r>
        <w:rPr>
          <w:sz w:val="22"/>
        </w:rPr>
        <w:t>о</w:t>
      </w:r>
      <w:r>
        <w:rPr>
          <w:spacing w:val="-9"/>
          <w:sz w:val="22"/>
        </w:rPr>
        <w:t> </w:t>
      </w:r>
      <w:r>
        <w:rPr>
          <w:sz w:val="22"/>
        </w:rPr>
        <w:t>старатељству</w:t>
      </w:r>
      <w:r>
        <w:rPr>
          <w:spacing w:val="-9"/>
          <w:sz w:val="22"/>
        </w:rPr>
        <w:t> </w:t>
      </w:r>
      <w:r>
        <w:rPr>
          <w:sz w:val="22"/>
        </w:rPr>
        <w:t>(овјерена</w:t>
      </w:r>
      <w:r>
        <w:rPr>
          <w:spacing w:val="-1"/>
          <w:sz w:val="22"/>
        </w:rPr>
        <w:t> </w:t>
      </w:r>
      <w:r>
        <w:rPr>
          <w:spacing w:val="-2"/>
          <w:sz w:val="22"/>
        </w:rPr>
        <w:t>копија)</w:t>
      </w:r>
    </w:p>
    <w:p>
      <w:pPr>
        <w:pStyle w:val="BodyText"/>
        <w:spacing w:before="7"/>
        <w:rPr>
          <w:sz w:val="11"/>
        </w:rPr>
      </w:pPr>
      <w:r>
        <w:rPr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90400">
                <wp:simplePos x="0" y="0"/>
                <wp:positionH relativeFrom="page">
                  <wp:posOffset>539800</wp:posOffset>
                </wp:positionH>
                <wp:positionV relativeFrom="paragraph">
                  <wp:posOffset>100245</wp:posOffset>
                </wp:positionV>
                <wp:extent cx="6462395" cy="1270"/>
                <wp:effectExtent l="0" t="0" r="0" b="0"/>
                <wp:wrapTopAndBottom/>
                <wp:docPr id="14" name="Graphic 1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" name="Graphic 14"/>
                      <wps:cNvSpPr/>
                      <wps:spPr>
                        <a:xfrm>
                          <a:off x="0" y="0"/>
                          <a:ext cx="64623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62395" h="0">
                              <a:moveTo>
                                <a:pt x="0" y="0"/>
                              </a:moveTo>
                              <a:lnTo>
                                <a:pt x="6461842" y="0"/>
                              </a:lnTo>
                            </a:path>
                          </a:pathLst>
                        </a:custGeom>
                        <a:ln w="10346">
                          <a:solidFill>
                            <a:srgbClr val="000000"/>
                          </a:solidFill>
                          <a:prstDash val="sys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2.504002pt;margin-top:7.89333pt;width:508.85pt;height:.1pt;mso-position-horizontal-relative:page;mso-position-vertical-relative:paragraph;z-index:-15726080;mso-wrap-distance-left:0;mso-wrap-distance-right:0" id="docshape12" coordorigin="850,158" coordsize="10177,0" path="m850,158l11026,158e" filled="false" stroked="true" strokeweight=".814718pt" strokecolor="#000000">
                <v:path arrowok="t"/>
                <v:stroke dashstyle="shortdash"/>
                <w10:wrap type="topAndBottom"/>
              </v:shape>
            </w:pict>
          </mc:Fallback>
        </mc:AlternateContent>
      </w:r>
    </w:p>
    <w:p>
      <w:pPr>
        <w:spacing w:before="85"/>
        <w:ind w:left="142" w:right="0" w:firstLine="0"/>
        <w:jc w:val="left"/>
        <w:rPr>
          <w:sz w:val="22"/>
        </w:rPr>
      </w:pPr>
      <w:r>
        <w:rPr>
          <w:b/>
          <w:sz w:val="22"/>
        </w:rPr>
        <w:t>ОБАВЈЕШТЕЊЕ ЗА СТРАНКУ:</w:t>
      </w:r>
      <w:r>
        <w:rPr>
          <w:sz w:val="22"/>
        </w:rPr>
        <w:t>Дозволиће се само једна могућност достављања допуне захтјева како би предмет био потпун.</w:t>
      </w:r>
    </w:p>
    <w:p>
      <w:pPr>
        <w:spacing w:before="3"/>
        <w:ind w:left="142" w:right="0" w:firstLine="0"/>
        <w:jc w:val="left"/>
        <w:rPr>
          <w:sz w:val="22"/>
        </w:rPr>
      </w:pPr>
      <w:r>
        <w:rPr>
          <w:b/>
          <w:sz w:val="22"/>
        </w:rPr>
        <w:t>РОК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ЗА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РЈЕШАВАЊЕ:</w:t>
      </w:r>
      <w:r>
        <w:rPr>
          <w:b/>
          <w:spacing w:val="-2"/>
          <w:sz w:val="22"/>
        </w:rPr>
        <w:t> </w:t>
      </w:r>
      <w:r>
        <w:rPr>
          <w:sz w:val="22"/>
        </w:rPr>
        <w:t>30</w:t>
      </w:r>
      <w:r>
        <w:rPr>
          <w:spacing w:val="-8"/>
          <w:sz w:val="22"/>
        </w:rPr>
        <w:t> </w:t>
      </w:r>
      <w:r>
        <w:rPr>
          <w:sz w:val="22"/>
        </w:rPr>
        <w:t>дана</w:t>
      </w:r>
      <w:r>
        <w:rPr>
          <w:spacing w:val="-5"/>
          <w:sz w:val="22"/>
        </w:rPr>
        <w:t> </w:t>
      </w:r>
      <w:r>
        <w:rPr>
          <w:sz w:val="22"/>
        </w:rPr>
        <w:t>од</w:t>
      </w:r>
      <w:r>
        <w:rPr>
          <w:spacing w:val="-5"/>
          <w:sz w:val="22"/>
        </w:rPr>
        <w:t> </w:t>
      </w:r>
      <w:r>
        <w:rPr>
          <w:sz w:val="22"/>
        </w:rPr>
        <w:t>дана</w:t>
      </w:r>
      <w:r>
        <w:rPr>
          <w:spacing w:val="-5"/>
          <w:sz w:val="22"/>
        </w:rPr>
        <w:t> </w:t>
      </w:r>
      <w:r>
        <w:rPr>
          <w:sz w:val="22"/>
        </w:rPr>
        <w:t>пријема</w:t>
      </w:r>
      <w:r>
        <w:rPr>
          <w:spacing w:val="-2"/>
          <w:sz w:val="22"/>
        </w:rPr>
        <w:t> </w:t>
      </w:r>
      <w:r>
        <w:rPr>
          <w:sz w:val="22"/>
        </w:rPr>
        <w:t>комплетног</w:t>
      </w:r>
      <w:r>
        <w:rPr>
          <w:spacing w:val="-3"/>
          <w:sz w:val="22"/>
        </w:rPr>
        <w:t> </w:t>
      </w:r>
      <w:r>
        <w:rPr>
          <w:sz w:val="22"/>
        </w:rPr>
        <w:t>захтјева са</w:t>
      </w:r>
      <w:r>
        <w:rPr>
          <w:spacing w:val="-5"/>
          <w:sz w:val="22"/>
        </w:rPr>
        <w:t> </w:t>
      </w:r>
      <w:r>
        <w:rPr>
          <w:spacing w:val="-2"/>
          <w:sz w:val="22"/>
        </w:rPr>
        <w:t>прилозима</w:t>
      </w:r>
    </w:p>
    <w:p>
      <w:pPr>
        <w:pStyle w:val="BodyText"/>
        <w:spacing w:before="7"/>
        <w:rPr>
          <w:sz w:val="11"/>
        </w:rPr>
      </w:pPr>
      <w:r>
        <w:rPr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90912">
                <wp:simplePos x="0" y="0"/>
                <wp:positionH relativeFrom="page">
                  <wp:posOffset>539800</wp:posOffset>
                </wp:positionH>
                <wp:positionV relativeFrom="paragraph">
                  <wp:posOffset>100150</wp:posOffset>
                </wp:positionV>
                <wp:extent cx="6458585" cy="1270"/>
                <wp:effectExtent l="0" t="0" r="0" b="0"/>
                <wp:wrapTopAndBottom/>
                <wp:docPr id="15" name="Graphic 1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" name="Graphic 15"/>
                      <wps:cNvSpPr/>
                      <wps:spPr>
                        <a:xfrm>
                          <a:off x="0" y="0"/>
                          <a:ext cx="64585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58585" h="0">
                              <a:moveTo>
                                <a:pt x="0" y="0"/>
                              </a:moveTo>
                              <a:lnTo>
                                <a:pt x="6458385" y="0"/>
                              </a:lnTo>
                            </a:path>
                          </a:pathLst>
                        </a:custGeom>
                        <a:ln w="10346">
                          <a:solidFill>
                            <a:srgbClr val="000000"/>
                          </a:solidFill>
                          <a:prstDash val="sys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2.504002pt;margin-top:7.885863pt;width:508.55pt;height:.1pt;mso-position-horizontal-relative:page;mso-position-vertical-relative:paragraph;z-index:-15725568;mso-wrap-distance-left:0;mso-wrap-distance-right:0" id="docshape13" coordorigin="850,158" coordsize="10171,0" path="m850,158l11021,158e" filled="false" stroked="true" strokeweight=".814718pt" strokecolor="#000000">
                <v:path arrowok="t"/>
                <v:stroke dashstyle="shortdash"/>
                <w10:wrap type="topAndBottom"/>
              </v:shape>
            </w:pict>
          </mc:Fallback>
        </mc:AlternateContent>
      </w:r>
    </w:p>
    <w:p>
      <w:pPr>
        <w:pStyle w:val="BodyText"/>
        <w:spacing w:before="116"/>
        <w:rPr>
          <w:sz w:val="20"/>
        </w:rPr>
      </w:pPr>
    </w:p>
    <w:tbl>
      <w:tblPr>
        <w:tblW w:w="0" w:type="auto"/>
        <w:jc w:val="left"/>
        <w:tblInd w:w="9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252"/>
        <w:gridCol w:w="6907"/>
      </w:tblGrid>
      <w:tr>
        <w:trPr>
          <w:trHeight w:val="392" w:hRule="atLeast"/>
        </w:trPr>
        <w:tc>
          <w:tcPr>
            <w:tcW w:w="2252" w:type="dxa"/>
          </w:tcPr>
          <w:p>
            <w:pPr>
              <w:pStyle w:val="TableParagraph"/>
              <w:ind w:left="0"/>
              <w:rPr>
                <w:sz w:val="22"/>
              </w:rPr>
            </w:pPr>
          </w:p>
        </w:tc>
        <w:tc>
          <w:tcPr>
            <w:tcW w:w="6907" w:type="dxa"/>
          </w:tcPr>
          <w:p>
            <w:pPr>
              <w:pStyle w:val="TableParagraph"/>
              <w:spacing w:line="266" w:lineRule="exact"/>
              <w:ind w:left="0" w:right="47"/>
              <w:jc w:val="right"/>
              <w:rPr>
                <w:sz w:val="24"/>
              </w:rPr>
            </w:pPr>
            <w:r>
              <w:rPr>
                <w:sz w:val="24"/>
              </w:rPr>
              <w:t>Потпис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подносиоца</w:t>
            </w:r>
          </w:p>
        </w:tc>
      </w:tr>
      <w:tr>
        <w:trPr>
          <w:trHeight w:val="392" w:hRule="atLeast"/>
        </w:trPr>
        <w:tc>
          <w:tcPr>
            <w:tcW w:w="2252" w:type="dxa"/>
          </w:tcPr>
          <w:p>
            <w:pPr>
              <w:pStyle w:val="TableParagraph"/>
              <w:tabs>
                <w:tab w:pos="1288" w:val="left" w:leader="none"/>
                <w:tab w:pos="3418" w:val="left" w:leader="none"/>
              </w:tabs>
              <w:spacing w:line="256" w:lineRule="exact" w:before="116"/>
              <w:ind w:left="50" w:right="-1181"/>
              <w:rPr>
                <w:sz w:val="24"/>
              </w:rPr>
            </w:pPr>
            <w:r>
              <w:rPr>
                <w:spacing w:val="-2"/>
                <w:sz w:val="24"/>
              </w:rPr>
              <w:t>Бијељина,</w:t>
            </w:r>
            <w:r>
              <w:rPr>
                <w:sz w:val="24"/>
              </w:rPr>
              <w:tab/>
            </w:r>
            <w:r>
              <w:rPr>
                <w:sz w:val="24"/>
                <w:u w:val="single"/>
              </w:rPr>
              <w:tab/>
            </w:r>
          </w:p>
        </w:tc>
        <w:tc>
          <w:tcPr>
            <w:tcW w:w="6907" w:type="dxa"/>
          </w:tcPr>
          <w:p>
            <w:pPr>
              <w:pStyle w:val="TableParagraph"/>
              <w:tabs>
                <w:tab w:pos="3656" w:val="left" w:leader="none"/>
                <w:tab w:pos="8061" w:val="left" w:leader="none"/>
              </w:tabs>
              <w:spacing w:line="256" w:lineRule="exact" w:before="116"/>
              <w:ind w:left="1169" w:right="-1167"/>
              <w:rPr>
                <w:sz w:val="24"/>
              </w:rPr>
            </w:pPr>
            <w:r>
              <w:rPr>
                <w:spacing w:val="-2"/>
                <w:sz w:val="24"/>
              </w:rPr>
              <w:t>године</w:t>
            </w:r>
            <w:r>
              <w:rPr>
                <w:sz w:val="24"/>
              </w:rPr>
              <w:tab/>
            </w:r>
            <w:r>
              <w:rPr>
                <w:sz w:val="24"/>
                <w:u w:val="single"/>
              </w:rPr>
              <w:tab/>
            </w:r>
          </w:p>
        </w:tc>
      </w:tr>
    </w:tbl>
    <w:p>
      <w:pPr>
        <w:pStyle w:val="TableParagraph"/>
        <w:spacing w:after="0" w:line="256" w:lineRule="exact"/>
        <w:rPr>
          <w:sz w:val="24"/>
        </w:rPr>
        <w:sectPr>
          <w:footerReference w:type="default" r:id="rId5"/>
          <w:type w:val="continuous"/>
          <w:pgSz w:w="11910" w:h="16840"/>
          <w:pgMar w:header="0" w:footer="762" w:top="820" w:bottom="960" w:left="708" w:right="708"/>
          <w:pgNumType w:start="1"/>
        </w:sectPr>
      </w:pPr>
    </w:p>
    <w:p>
      <w:pPr>
        <w:spacing w:before="64"/>
        <w:ind w:left="862" w:right="0" w:firstLine="0"/>
        <w:jc w:val="left"/>
        <w:rPr>
          <w:b/>
          <w:sz w:val="24"/>
        </w:rPr>
      </w:pPr>
      <w:r>
        <w:rPr>
          <w:b/>
          <w:sz w:val="24"/>
        </w:rPr>
        <w:t>КОРИСНЕ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ИНФОРМАЦИЈЕ</w:t>
      </w:r>
      <w:r>
        <w:rPr>
          <w:b/>
          <w:spacing w:val="-4"/>
          <w:sz w:val="24"/>
        </w:rPr>
        <w:t> </w:t>
      </w:r>
      <w:r>
        <w:rPr>
          <w:b/>
          <w:spacing w:val="-10"/>
          <w:sz w:val="24"/>
        </w:rPr>
        <w:t>:</w:t>
      </w:r>
    </w:p>
    <w:p>
      <w:pPr>
        <w:pStyle w:val="BodyText"/>
        <w:spacing w:before="163"/>
        <w:rPr>
          <w:b/>
        </w:rPr>
      </w:pPr>
    </w:p>
    <w:p>
      <w:pPr>
        <w:pStyle w:val="ListParagraph"/>
        <w:numPr>
          <w:ilvl w:val="0"/>
          <w:numId w:val="3"/>
        </w:numPr>
        <w:tabs>
          <w:tab w:pos="862" w:val="left" w:leader="none"/>
        </w:tabs>
        <w:spacing w:line="240" w:lineRule="auto" w:before="0" w:after="0"/>
        <w:ind w:left="862" w:right="142" w:hanging="360"/>
        <w:jc w:val="both"/>
        <w:rPr>
          <w:sz w:val="24"/>
        </w:rPr>
      </w:pPr>
      <w:r>
        <w:rPr>
          <w:sz w:val="24"/>
        </w:rPr>
        <w:t>Образац захтјева за додјелу ученичке стипендије – ученици генерације основних</w:t>
      </w:r>
      <w:r>
        <w:rPr>
          <w:spacing w:val="-4"/>
          <w:sz w:val="24"/>
        </w:rPr>
        <w:t> </w:t>
      </w:r>
      <w:r>
        <w:rPr>
          <w:sz w:val="24"/>
        </w:rPr>
        <w:t>и средњих школа доставља се у септембру мјесецу, а може се подићи у соби број 48 Градске управе града Бијељина, Трг краља Петра I Карађорђевића 1. или на адреси званичне интернет презентације града Бијељина: </w:t>
      </w:r>
      <w:hyperlink r:id="rId6">
        <w:r>
          <w:rPr>
            <w:color w:val="0000FF"/>
            <w:sz w:val="24"/>
            <w:u w:val="single" w:color="0000FF"/>
          </w:rPr>
          <w:t>www.sobijeljina.org</w:t>
        </w:r>
      </w:hyperlink>
    </w:p>
    <w:p>
      <w:pPr>
        <w:pStyle w:val="ListParagraph"/>
        <w:numPr>
          <w:ilvl w:val="0"/>
          <w:numId w:val="3"/>
        </w:numPr>
        <w:tabs>
          <w:tab w:pos="862" w:val="left" w:leader="none"/>
        </w:tabs>
        <w:spacing w:line="242" w:lineRule="auto" w:before="275" w:after="0"/>
        <w:ind w:left="862" w:right="148" w:hanging="360"/>
        <w:jc w:val="left"/>
        <w:rPr>
          <w:sz w:val="24"/>
        </w:rPr>
      </w:pPr>
      <w:r>
        <w:rPr>
          <w:sz w:val="24"/>
        </w:rPr>
        <w:t>Рјешење о разврставању и остваривању права у области образовања добија се у Центру за социјални рад Бијељина, Потпоручника Смајића 18</w:t>
      </w:r>
    </w:p>
    <w:p>
      <w:pPr>
        <w:pStyle w:val="ListParagraph"/>
        <w:numPr>
          <w:ilvl w:val="0"/>
          <w:numId w:val="3"/>
        </w:numPr>
        <w:tabs>
          <w:tab w:pos="862" w:val="left" w:leader="none"/>
        </w:tabs>
        <w:spacing w:line="237" w:lineRule="auto" w:before="275" w:after="0"/>
        <w:ind w:left="862" w:right="145" w:hanging="360"/>
        <w:jc w:val="left"/>
        <w:rPr>
          <w:sz w:val="24"/>
        </w:rPr>
      </w:pPr>
      <w:r>
        <w:rPr>
          <w:sz w:val="24"/>
        </w:rPr>
        <w:t>Потврда-увјерење</w:t>
      </w:r>
      <w:r>
        <w:rPr>
          <w:spacing w:val="74"/>
          <w:sz w:val="24"/>
        </w:rPr>
        <w:t> </w:t>
      </w:r>
      <w:r>
        <w:rPr>
          <w:sz w:val="24"/>
        </w:rPr>
        <w:t>о</w:t>
      </w:r>
      <w:r>
        <w:rPr>
          <w:spacing w:val="79"/>
          <w:sz w:val="24"/>
        </w:rPr>
        <w:t> </w:t>
      </w:r>
      <w:r>
        <w:rPr>
          <w:sz w:val="24"/>
        </w:rPr>
        <w:t>статусу</w:t>
      </w:r>
      <w:r>
        <w:rPr>
          <w:spacing w:val="40"/>
          <w:sz w:val="24"/>
        </w:rPr>
        <w:t> </w:t>
      </w:r>
      <w:r>
        <w:rPr>
          <w:sz w:val="24"/>
        </w:rPr>
        <w:t>редовног</w:t>
      </w:r>
      <w:r>
        <w:rPr>
          <w:spacing w:val="72"/>
          <w:sz w:val="24"/>
        </w:rPr>
        <w:t> </w:t>
      </w:r>
      <w:r>
        <w:rPr>
          <w:sz w:val="24"/>
        </w:rPr>
        <w:t>ученика</w:t>
      </w:r>
      <w:r>
        <w:rPr>
          <w:spacing w:val="74"/>
          <w:sz w:val="24"/>
        </w:rPr>
        <w:t> </w:t>
      </w:r>
      <w:r>
        <w:rPr>
          <w:sz w:val="24"/>
        </w:rPr>
        <w:t>за</w:t>
      </w:r>
      <w:r>
        <w:rPr>
          <w:spacing w:val="74"/>
          <w:sz w:val="24"/>
        </w:rPr>
        <w:t> </w:t>
      </w:r>
      <w:r>
        <w:rPr>
          <w:sz w:val="24"/>
        </w:rPr>
        <w:t>текућу</w:t>
      </w:r>
      <w:r>
        <w:rPr>
          <w:spacing w:val="70"/>
          <w:sz w:val="24"/>
        </w:rPr>
        <w:t> </w:t>
      </w:r>
      <w:r>
        <w:rPr>
          <w:sz w:val="24"/>
        </w:rPr>
        <w:t>школску</w:t>
      </w:r>
      <w:r>
        <w:rPr>
          <w:spacing w:val="40"/>
          <w:sz w:val="24"/>
        </w:rPr>
        <w:t> </w:t>
      </w:r>
      <w:r>
        <w:rPr>
          <w:sz w:val="24"/>
        </w:rPr>
        <w:t>годину</w:t>
      </w:r>
      <w:r>
        <w:rPr>
          <w:spacing w:val="40"/>
          <w:sz w:val="24"/>
        </w:rPr>
        <w:t> </w:t>
      </w:r>
      <w:r>
        <w:rPr>
          <w:sz w:val="24"/>
        </w:rPr>
        <w:t>добија</w:t>
      </w:r>
      <w:r>
        <w:rPr>
          <w:spacing w:val="74"/>
          <w:sz w:val="24"/>
        </w:rPr>
        <w:t> </w:t>
      </w:r>
      <w:r>
        <w:rPr>
          <w:sz w:val="24"/>
        </w:rPr>
        <w:t>се</w:t>
      </w:r>
      <w:r>
        <w:rPr>
          <w:spacing w:val="78"/>
          <w:sz w:val="24"/>
        </w:rPr>
        <w:t> </w:t>
      </w:r>
      <w:r>
        <w:rPr>
          <w:sz w:val="24"/>
        </w:rPr>
        <w:t>у школи/установи коју ученик похађа</w:t>
      </w:r>
    </w:p>
    <w:p>
      <w:pPr>
        <w:pStyle w:val="BodyText"/>
        <w:spacing w:before="1"/>
      </w:pPr>
    </w:p>
    <w:p>
      <w:pPr>
        <w:pStyle w:val="ListParagraph"/>
        <w:numPr>
          <w:ilvl w:val="0"/>
          <w:numId w:val="3"/>
        </w:numPr>
        <w:tabs>
          <w:tab w:pos="862" w:val="left" w:leader="none"/>
        </w:tabs>
        <w:spacing w:line="242" w:lineRule="auto" w:before="0" w:after="0"/>
        <w:ind w:left="862" w:right="154" w:hanging="360"/>
        <w:jc w:val="left"/>
        <w:rPr>
          <w:sz w:val="24"/>
        </w:rPr>
      </w:pPr>
      <w:r>
        <w:rPr>
          <w:sz w:val="24"/>
        </w:rPr>
        <w:t>Извод из матичне књиге рођених и увјерење о држављанству добија се у матичној служби града Бијељина, Карађорђева 4,или у матичној служби мјеста рођења</w:t>
      </w:r>
    </w:p>
    <w:p>
      <w:pPr>
        <w:pStyle w:val="BodyText"/>
      </w:pPr>
    </w:p>
    <w:p>
      <w:pPr>
        <w:pStyle w:val="ListParagraph"/>
        <w:numPr>
          <w:ilvl w:val="0"/>
          <w:numId w:val="3"/>
        </w:numPr>
        <w:tabs>
          <w:tab w:pos="862" w:val="left" w:leader="none"/>
        </w:tabs>
        <w:spacing w:line="237" w:lineRule="auto" w:before="0" w:after="0"/>
        <w:ind w:left="862" w:right="146" w:hanging="360"/>
        <w:jc w:val="left"/>
        <w:rPr>
          <w:sz w:val="24"/>
        </w:rPr>
      </w:pPr>
      <w:r>
        <w:rPr>
          <w:sz w:val="24"/>
        </w:rPr>
        <w:t>Обавјештење о сталном</w:t>
      </w:r>
      <w:r>
        <w:rPr>
          <w:spacing w:val="-2"/>
          <w:sz w:val="24"/>
        </w:rPr>
        <w:t> </w:t>
      </w:r>
      <w:r>
        <w:rPr>
          <w:sz w:val="24"/>
        </w:rPr>
        <w:t>мјесту</w:t>
      </w:r>
      <w:r>
        <w:rPr>
          <w:spacing w:val="40"/>
          <w:sz w:val="24"/>
        </w:rPr>
        <w:t> </w:t>
      </w:r>
      <w:r>
        <w:rPr>
          <w:sz w:val="24"/>
        </w:rPr>
        <w:t>пребивалиштва</w:t>
      </w:r>
      <w:r>
        <w:rPr>
          <w:spacing w:val="-3"/>
          <w:sz w:val="24"/>
        </w:rPr>
        <w:t> </w:t>
      </w:r>
      <w:r>
        <w:rPr>
          <w:sz w:val="24"/>
        </w:rPr>
        <w:t>(не старије од</w:t>
      </w:r>
      <w:r>
        <w:rPr>
          <w:spacing w:val="-4"/>
          <w:sz w:val="24"/>
        </w:rPr>
        <w:t> </w:t>
      </w:r>
      <w:r>
        <w:rPr>
          <w:sz w:val="24"/>
        </w:rPr>
        <w:t>12</w:t>
      </w:r>
      <w:r>
        <w:rPr>
          <w:spacing w:val="-3"/>
          <w:sz w:val="24"/>
        </w:rPr>
        <w:t> </w:t>
      </w:r>
      <w:r>
        <w:rPr>
          <w:sz w:val="24"/>
        </w:rPr>
        <w:t>мјесеци) добија се у</w:t>
      </w:r>
      <w:r>
        <w:rPr>
          <w:spacing w:val="-7"/>
          <w:sz w:val="24"/>
        </w:rPr>
        <w:t> </w:t>
      </w:r>
      <w:r>
        <w:rPr>
          <w:sz w:val="24"/>
        </w:rPr>
        <w:t>МУП- у Републике Српске, Одјељење ЦИПС Бијељина</w:t>
      </w:r>
    </w:p>
    <w:p>
      <w:pPr>
        <w:pStyle w:val="BodyText"/>
        <w:spacing w:before="1"/>
      </w:pPr>
    </w:p>
    <w:p>
      <w:pPr>
        <w:pStyle w:val="ListParagraph"/>
        <w:numPr>
          <w:ilvl w:val="0"/>
          <w:numId w:val="3"/>
        </w:numPr>
        <w:tabs>
          <w:tab w:pos="862" w:val="left" w:leader="none"/>
        </w:tabs>
        <w:spacing w:line="240" w:lineRule="auto" w:before="0" w:after="0"/>
        <w:ind w:left="862" w:right="0" w:hanging="360"/>
        <w:jc w:val="left"/>
        <w:rPr>
          <w:sz w:val="24"/>
        </w:rPr>
      </w:pPr>
      <w:r>
        <w:rPr>
          <w:sz w:val="24"/>
        </w:rPr>
        <w:t>Рјешење</w:t>
      </w:r>
      <w:r>
        <w:rPr>
          <w:spacing w:val="-8"/>
          <w:sz w:val="24"/>
        </w:rPr>
        <w:t> </w:t>
      </w:r>
      <w:r>
        <w:rPr>
          <w:sz w:val="24"/>
        </w:rPr>
        <w:t>надлежног</w:t>
      </w:r>
      <w:r>
        <w:rPr>
          <w:spacing w:val="-6"/>
          <w:sz w:val="24"/>
        </w:rPr>
        <w:t> </w:t>
      </w:r>
      <w:r>
        <w:rPr>
          <w:sz w:val="24"/>
        </w:rPr>
        <w:t>суда</w:t>
      </w:r>
      <w:r>
        <w:rPr>
          <w:spacing w:val="-5"/>
          <w:sz w:val="24"/>
        </w:rPr>
        <w:t> </w:t>
      </w:r>
      <w:r>
        <w:rPr>
          <w:sz w:val="24"/>
        </w:rPr>
        <w:t>о</w:t>
      </w:r>
      <w:r>
        <w:rPr>
          <w:spacing w:val="-1"/>
          <w:sz w:val="24"/>
        </w:rPr>
        <w:t> </w:t>
      </w:r>
      <w:r>
        <w:rPr>
          <w:sz w:val="24"/>
        </w:rPr>
        <w:t>старатељству,</w:t>
      </w:r>
      <w:r>
        <w:rPr>
          <w:spacing w:val="2"/>
          <w:sz w:val="24"/>
        </w:rPr>
        <w:t> </w:t>
      </w:r>
      <w:r>
        <w:rPr>
          <w:sz w:val="24"/>
        </w:rPr>
        <w:t>уколико је</w:t>
      </w:r>
      <w:r>
        <w:rPr>
          <w:spacing w:val="-1"/>
          <w:sz w:val="24"/>
        </w:rPr>
        <w:t> </w:t>
      </w:r>
      <w:r>
        <w:rPr>
          <w:sz w:val="24"/>
        </w:rPr>
        <w:t>ученик</w:t>
      </w:r>
      <w:r>
        <w:rPr>
          <w:spacing w:val="-6"/>
          <w:sz w:val="24"/>
        </w:rPr>
        <w:t> </w:t>
      </w:r>
      <w:r>
        <w:rPr>
          <w:sz w:val="24"/>
        </w:rPr>
        <w:t>под</w:t>
      </w:r>
      <w:r>
        <w:rPr>
          <w:spacing w:val="-5"/>
          <w:sz w:val="24"/>
        </w:rPr>
        <w:t> </w:t>
      </w:r>
      <w:r>
        <w:rPr>
          <w:spacing w:val="-2"/>
          <w:sz w:val="24"/>
        </w:rPr>
        <w:t>старатељством</w:t>
      </w:r>
    </w:p>
    <w:p>
      <w:pPr>
        <w:pStyle w:val="BodyText"/>
      </w:pPr>
    </w:p>
    <w:p>
      <w:pPr>
        <w:pStyle w:val="ListParagraph"/>
        <w:numPr>
          <w:ilvl w:val="0"/>
          <w:numId w:val="3"/>
        </w:numPr>
        <w:tabs>
          <w:tab w:pos="862" w:val="left" w:leader="none"/>
        </w:tabs>
        <w:spacing w:line="242" w:lineRule="auto" w:before="0" w:after="0"/>
        <w:ind w:left="862" w:right="149" w:hanging="360"/>
        <w:jc w:val="left"/>
        <w:rPr>
          <w:sz w:val="24"/>
        </w:rPr>
      </w:pPr>
      <w:r>
        <w:rPr>
          <w:sz w:val="24"/>
        </w:rPr>
        <w:t>Попуњени захтјев обрасца са траженом документацијом предаје се на шалтеру бр. 8 и 9 у</w:t>
      </w:r>
      <w:r>
        <w:rPr>
          <w:spacing w:val="40"/>
          <w:sz w:val="24"/>
        </w:rPr>
        <w:t> </w:t>
      </w:r>
      <w:r>
        <w:rPr>
          <w:sz w:val="24"/>
        </w:rPr>
        <w:t>пријемној канцеларији града Бијељина, Трг краља Петра I Карађорђевића 1.</w:t>
      </w:r>
    </w:p>
    <w:p>
      <w:pPr>
        <w:pStyle w:val="ListParagraph"/>
        <w:numPr>
          <w:ilvl w:val="0"/>
          <w:numId w:val="3"/>
        </w:numPr>
        <w:tabs>
          <w:tab w:pos="862" w:val="left" w:leader="none"/>
        </w:tabs>
        <w:spacing w:line="240" w:lineRule="auto" w:before="273" w:after="0"/>
        <w:ind w:left="862" w:right="0" w:hanging="360"/>
        <w:jc w:val="left"/>
        <w:rPr>
          <w:sz w:val="24"/>
        </w:rPr>
      </w:pPr>
      <w:r>
        <w:rPr>
          <w:sz w:val="24"/>
        </w:rPr>
        <w:t>На</w:t>
      </w:r>
      <w:r>
        <w:rPr>
          <w:spacing w:val="-3"/>
          <w:sz w:val="24"/>
        </w:rPr>
        <w:t> </w:t>
      </w:r>
      <w:r>
        <w:rPr>
          <w:sz w:val="24"/>
        </w:rPr>
        <w:t>захтјев се</w:t>
      </w:r>
      <w:r>
        <w:rPr>
          <w:spacing w:val="-2"/>
          <w:sz w:val="24"/>
        </w:rPr>
        <w:t> </w:t>
      </w:r>
      <w:r>
        <w:rPr>
          <w:sz w:val="24"/>
        </w:rPr>
        <w:t>не</w:t>
      </w:r>
      <w:r>
        <w:rPr>
          <w:spacing w:val="1"/>
          <w:sz w:val="24"/>
        </w:rPr>
        <w:t> </w:t>
      </w:r>
      <w:r>
        <w:rPr>
          <w:sz w:val="24"/>
        </w:rPr>
        <w:t>плаћа</w:t>
      </w:r>
      <w:r>
        <w:rPr>
          <w:spacing w:val="-1"/>
          <w:sz w:val="24"/>
        </w:rPr>
        <w:t> </w:t>
      </w:r>
      <w:r>
        <w:rPr>
          <w:spacing w:val="-2"/>
          <w:sz w:val="24"/>
        </w:rPr>
        <w:t>такса.</w:t>
      </w:r>
    </w:p>
    <w:sectPr>
      <w:pgSz w:w="11910" w:h="16840"/>
      <w:pgMar w:header="0" w:footer="762" w:top="1100" w:bottom="960" w:left="708" w:right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Wingdings">
    <w:altName w:val="Wingdings"/>
    <w:charset w:val="2"/>
    <w:family w:val="decorative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515648">
          <wp:simplePos x="0" y="0"/>
          <wp:positionH relativeFrom="page">
            <wp:posOffset>539750</wp:posOffset>
          </wp:positionH>
          <wp:positionV relativeFrom="page">
            <wp:posOffset>10061575</wp:posOffset>
          </wp:positionV>
          <wp:extent cx="972185" cy="426720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72185" cy="4267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16160">
              <wp:simplePos x="0" y="0"/>
              <wp:positionH relativeFrom="page">
                <wp:posOffset>521512</wp:posOffset>
              </wp:positionH>
              <wp:positionV relativeFrom="page">
                <wp:posOffset>10030662</wp:posOffset>
              </wp:positionV>
              <wp:extent cx="6519545" cy="18415"/>
              <wp:effectExtent l="0" t="0" r="0" b="0"/>
              <wp:wrapNone/>
              <wp:docPr id="2" name="Graphic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Graphic 2"/>
                    <wps:cNvSpPr/>
                    <wps:spPr>
                      <a:xfrm>
                        <a:off x="0" y="0"/>
                        <a:ext cx="6519545" cy="1841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519545" h="18415">
                            <a:moveTo>
                              <a:pt x="6519024" y="12204"/>
                            </a:moveTo>
                            <a:lnTo>
                              <a:pt x="0" y="12204"/>
                            </a:lnTo>
                            <a:lnTo>
                              <a:pt x="0" y="18288"/>
                            </a:lnTo>
                            <a:lnTo>
                              <a:pt x="6519024" y="18288"/>
                            </a:lnTo>
                            <a:lnTo>
                              <a:pt x="6519024" y="12204"/>
                            </a:lnTo>
                            <a:close/>
                          </a:path>
                          <a:path w="6519545" h="18415">
                            <a:moveTo>
                              <a:pt x="6519024" y="0"/>
                            </a:moveTo>
                            <a:lnTo>
                              <a:pt x="0" y="0"/>
                            </a:lnTo>
                            <a:lnTo>
                              <a:pt x="0" y="6096"/>
                            </a:lnTo>
                            <a:lnTo>
                              <a:pt x="6519024" y="6096"/>
                            </a:lnTo>
                            <a:lnTo>
                              <a:pt x="6519024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1.064003pt;margin-top:789.815979pt;width:513.35pt;height:1.45pt;mso-position-horizontal-relative:page;mso-position-vertical-relative:page;z-index:-15800320" id="docshape1" coordorigin="821,15796" coordsize="10267,29" path="m11087,15816l821,15816,821,15825,11087,15825,11087,15816xm11087,15796l821,15796,821,15806,11087,15806,11087,15796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16672">
              <wp:simplePos x="0" y="0"/>
              <wp:positionH relativeFrom="page">
                <wp:posOffset>5402707</wp:posOffset>
              </wp:positionH>
              <wp:positionV relativeFrom="page">
                <wp:posOffset>10388883</wp:posOffset>
              </wp:positionV>
              <wp:extent cx="1559560" cy="137160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1559560" cy="1371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1"/>
                            <w:ind w:left="20" w:right="0" w:firstLine="0"/>
                            <w:jc w:val="left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sz w:val="16"/>
                            </w:rPr>
                            <w:t>Шифра</w:t>
                          </w:r>
                          <w:r>
                            <w:rPr>
                              <w:b/>
                              <w:spacing w:val="-6"/>
                              <w:sz w:val="16"/>
                            </w:rPr>
                            <w:t> </w:t>
                          </w:r>
                          <w:r>
                            <w:rPr>
                              <w:b/>
                              <w:sz w:val="16"/>
                            </w:rPr>
                            <w:t>документа:</w:t>
                          </w:r>
                          <w:r>
                            <w:rPr>
                              <w:b/>
                              <w:spacing w:val="-3"/>
                              <w:sz w:val="16"/>
                            </w:rPr>
                            <w:t> </w:t>
                          </w:r>
                          <w:r>
                            <w:rPr>
                              <w:b/>
                              <w:sz w:val="16"/>
                            </w:rPr>
                            <w:t>О</w:t>
                          </w:r>
                          <w:r>
                            <w:rPr>
                              <w:b/>
                              <w:spacing w:val="40"/>
                              <w:sz w:val="16"/>
                            </w:rPr>
                            <w:t> </w:t>
                          </w:r>
                          <w:r>
                            <w:rPr>
                              <w:b/>
                              <w:sz w:val="16"/>
                            </w:rPr>
                            <w:t>02/5</w:t>
                          </w:r>
                          <w:r>
                            <w:rPr>
                              <w:b/>
                              <w:spacing w:val="37"/>
                              <w:sz w:val="16"/>
                            </w:rPr>
                            <w:t> </w:t>
                          </w:r>
                          <w:r>
                            <w:rPr>
                              <w:b/>
                              <w:spacing w:val="-2"/>
                              <w:sz w:val="16"/>
                            </w:rPr>
                            <w:t>4.2.20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425.410004pt;margin-top:818.022339pt;width:122.8pt;height:10.8pt;mso-position-horizontal-relative:page;mso-position-vertical-relative:page;z-index:-15799808" type="#_x0000_t202" id="docshape2" filled="false" stroked="false">
              <v:textbox inset="0,0,0,0">
                <w:txbxContent>
                  <w:p>
                    <w:pPr>
                      <w:spacing w:before="11"/>
                      <w:ind w:left="20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sz w:val="16"/>
                      </w:rPr>
                      <w:t>Шифра</w:t>
                    </w:r>
                    <w:r>
                      <w:rPr>
                        <w:b/>
                        <w:spacing w:val="-6"/>
                        <w:sz w:val="16"/>
                      </w:rPr>
                      <w:t> </w:t>
                    </w:r>
                    <w:r>
                      <w:rPr>
                        <w:b/>
                        <w:sz w:val="16"/>
                      </w:rPr>
                      <w:t>документа:</w:t>
                    </w:r>
                    <w:r>
                      <w:rPr>
                        <w:b/>
                        <w:spacing w:val="-3"/>
                        <w:sz w:val="16"/>
                      </w:rPr>
                      <w:t> </w:t>
                    </w:r>
                    <w:r>
                      <w:rPr>
                        <w:b/>
                        <w:sz w:val="16"/>
                      </w:rPr>
                      <w:t>О</w:t>
                    </w:r>
                    <w:r>
                      <w:rPr>
                        <w:b/>
                        <w:spacing w:val="40"/>
                        <w:sz w:val="16"/>
                      </w:rPr>
                      <w:t> </w:t>
                    </w:r>
                    <w:r>
                      <w:rPr>
                        <w:b/>
                        <w:sz w:val="16"/>
                      </w:rPr>
                      <w:t>02/5</w:t>
                    </w:r>
                    <w:r>
                      <w:rPr>
                        <w:b/>
                        <w:spacing w:val="37"/>
                        <w:sz w:val="16"/>
                      </w:rPr>
                      <w:t> </w:t>
                    </w:r>
                    <w:r>
                      <w:rPr>
                        <w:b/>
                        <w:spacing w:val="-2"/>
                        <w:sz w:val="16"/>
                      </w:rPr>
                      <w:t>4.2.20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multiLevelType w:val="hybridMultilevel"/>
    <w:lvl w:ilvl="0">
      <w:start w:val="1"/>
      <w:numFmt w:val="decimal"/>
      <w:lvlText w:val="%1."/>
      <w:lvlJc w:val="left"/>
      <w:pPr>
        <w:ind w:left="862" w:hanging="36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823" w:hanging="360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786" w:hanging="36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749" w:hanging="36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713" w:hanging="36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676" w:hanging="36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639" w:hanging="36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602" w:hanging="36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566" w:hanging="360"/>
      </w:pPr>
      <w:rPr>
        <w:rFonts w:hint="default"/>
        <w:lang w:val="ru-RU" w:eastAsia="en-US" w:bidi="ar-SA"/>
      </w:r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502" w:hanging="36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499" w:hanging="360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498" w:hanging="36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497" w:hanging="36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497" w:hanging="36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496" w:hanging="36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495" w:hanging="36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494" w:hanging="36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494" w:hanging="360"/>
      </w:pPr>
      <w:rPr>
        <w:rFonts w:hint="default"/>
        <w:lang w:val="ru-RU" w:eastAsia="en-US" w:bidi="ar-SA"/>
      </w:rPr>
    </w:lvl>
  </w:abstractNum>
  <w:abstractNum w:abstractNumId="0">
    <w:multiLevelType w:val="hybridMultilevel"/>
    <w:lvl w:ilvl="0">
      <w:start w:val="0"/>
      <w:numFmt w:val="bullet"/>
      <w:lvlText w:val=""/>
      <w:lvlJc w:val="left"/>
      <w:pPr>
        <w:ind w:left="862" w:hanging="360"/>
      </w:pPr>
      <w:rPr>
        <w:rFonts w:hint="default" w:ascii="Wingdings" w:hAnsi="Wingdings" w:eastAsia="Wingdings" w:cs="Wingdings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823" w:hanging="360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786" w:hanging="36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749" w:hanging="36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713" w:hanging="36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676" w:hanging="36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639" w:hanging="36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602" w:hanging="36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566" w:hanging="360"/>
      </w:pPr>
      <w:rPr>
        <w:rFonts w:hint="default"/>
        <w:lang w:val="ru-RU" w:eastAsia="en-US" w:bidi="ar-SA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4"/>
      <w:szCs w:val="24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ind w:left="862" w:hanging="360"/>
    </w:pPr>
    <w:rPr>
      <w:rFonts w:ascii="Times New Roman" w:hAnsi="Times New Roman" w:eastAsia="Times New Roman" w:cs="Times New Roman"/>
      <w:lang w:val="ru-RU" w:eastAsia="en-US" w:bidi="ar-SA"/>
    </w:rPr>
  </w:style>
  <w:style w:styleId="TableParagraph" w:type="paragraph">
    <w:name w:val="Table Paragraph"/>
    <w:basedOn w:val="Normal"/>
    <w:uiPriority w:val="1"/>
    <w:qFormat/>
    <w:pPr>
      <w:ind w:left="134"/>
    </w:pPr>
    <w:rPr>
      <w:rFonts w:ascii="Times New Roman" w:hAnsi="Times New Roman" w:eastAsia="Times New Roman" w:cs="Times New Roman"/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hyperlink" Target="http://www.sobijeljina.org/" TargetMode="External"/><Relationship Id="rId7" Type="http://schemas.openxmlformats.org/officeDocument/2006/relationships/numbering" Target="numbering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Dragan Vujic</dc:creator>
  <dc:title>ПРЕЗИМЕ:</dc:title>
  <dcterms:created xsi:type="dcterms:W3CDTF">2025-06-04T09:15:55Z</dcterms:created>
  <dcterms:modified xsi:type="dcterms:W3CDTF">2025-06-04T09:15:55Z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2025-04-15T00:00:00Z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2025-06-04T00:00:00Z</vt:filetime>
  </property>
  <property fmtid="{D5CDD505-2E9C-101B-9397-08002B2CF9AE}" pid="5" name="Producer">
    <vt:lpwstr>www.ilovepdf.com</vt:lpwstr>
  </property>
</Properties>
</file>